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52C97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D5EF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B7466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115294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6D5EF9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4815E5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Pr="00BB6EDE" w:rsidRDefault="0011529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115294">
              <w:rPr>
                <w:b/>
                <w:bCs/>
                <w:noProof/>
                <w:color w:val="C00000"/>
                <w:sz w:val="56"/>
                <w:szCs w:val="56"/>
              </w:rPr>
              <w:t>ЛУЧШАЯ НАУЧНАЯ СТАТЬЯ 2018</w:t>
            </w:r>
          </w:p>
          <w:p w:rsidR="00B74667" w:rsidRPr="00BB6EDE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6D5EF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декабря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6D5EF9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6D5EF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40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6D5EF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</w:instrText>
            </w:r>
            <w:r w:rsidR="006D5EF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6D5EF9">
              <w:rPr>
                <w:noProof/>
                <w:lang w:val="en-US"/>
              </w:rPr>
              <w:instrText xml:space="preserve">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115294" w:rsidRPr="00115294">
        <w:rPr>
          <w:b/>
          <w:noProof/>
          <w:sz w:val="18"/>
          <w:szCs w:val="18"/>
        </w:rPr>
        <w:t>ЛУЧШАЯ НАУЧНАЯ СТАТЬЯ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115294" w:rsidRPr="00115294">
        <w:rPr>
          <w:b/>
          <w:noProof/>
          <w:sz w:val="18"/>
          <w:szCs w:val="18"/>
        </w:rPr>
        <w:t>ЛУЧШАЯ НАУЧНАЯ СТАТЬЯ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6D5EF9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52C97" w:rsidRDefault="006D5EF9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К-140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6D5EF9">
        <w:rPr>
          <w:b/>
          <w:noProof/>
          <w:sz w:val="18"/>
          <w:szCs w:val="18"/>
        </w:rPr>
        <w:t>25 декабря</w:t>
      </w:r>
      <w:r w:rsidR="00B52C97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6D5EF9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К-140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6D5EF9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К-140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6D5EF9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К-140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6D5EF9">
        <w:rPr>
          <w:b/>
          <w:noProof/>
          <w:color w:val="000000"/>
          <w:sz w:val="16"/>
          <w:szCs w:val="16"/>
        </w:rPr>
        <w:t>40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6D5EF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6D5EF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49</cp:revision>
  <cp:lastPrinted>2016-12-11T21:01:00Z</cp:lastPrinted>
  <dcterms:created xsi:type="dcterms:W3CDTF">2017-01-09T20:44:00Z</dcterms:created>
  <dcterms:modified xsi:type="dcterms:W3CDTF">2018-10-10T14:09:00Z</dcterms:modified>
</cp:coreProperties>
</file>