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2701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1D21" w:rsidRDefault="00511D2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Default="00263E6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263E68" w:rsidRPr="00263E68" w:rsidRDefault="00263E68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263E68">
              <w:rPr>
                <w:b/>
                <w:bCs/>
                <w:noProof/>
                <w:color w:val="C00000"/>
                <w:sz w:val="56"/>
                <w:szCs w:val="56"/>
              </w:rPr>
              <w:t>ЭКОНОМИКА И УПРАВЛЕНИЕ В XXI ВЕКЕ:</w:t>
            </w:r>
          </w:p>
          <w:p w:rsidR="007B16F0" w:rsidRPr="00263E68" w:rsidRDefault="00263E68" w:rsidP="00502FD0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263E68">
              <w:rPr>
                <w:b/>
                <w:bCs/>
                <w:noProof/>
                <w:color w:val="C00000"/>
                <w:sz w:val="24"/>
                <w:szCs w:val="24"/>
              </w:rPr>
              <w:t>СТРАТЕГИИ УСТОЙЧИВОГО РАЗВИТИЯ</w:t>
            </w:r>
          </w:p>
          <w:p w:rsidR="00263E68" w:rsidRDefault="00263E68" w:rsidP="00502FD0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AE4FE8" w:rsidRDefault="00263E68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10</w:t>
            </w:r>
            <w:r w:rsidR="004512F0">
              <w:rPr>
                <w:b/>
                <w:noProof/>
                <w:szCs w:val="28"/>
              </w:rPr>
              <w:t xml:space="preserve">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7B16F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11D21">
              <w:rPr>
                <w:b/>
                <w:noProof/>
                <w:sz w:val="24"/>
                <w:szCs w:val="24"/>
                <w:lang w:val="en-US"/>
              </w:rPr>
              <w:t>16</w:t>
            </w:r>
            <w:r w:rsidR="00027019">
              <w:rPr>
                <w:b/>
                <w:noProof/>
                <w:sz w:val="24"/>
                <w:szCs w:val="24"/>
                <w:lang w:val="en-US"/>
              </w:rPr>
              <w:t>7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027019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263E68">
              <w:rPr>
                <w:noProof/>
                <w:lang w:val="en-US"/>
              </w:rPr>
              <w:fldChar w:fldCharType="begin"/>
            </w:r>
            <w:r w:rsidR="00263E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E68">
              <w:rPr>
                <w:noProof/>
                <w:lang w:val="en-US"/>
              </w:rPr>
              <w:fldChar w:fldCharType="separate"/>
            </w:r>
            <w:r w:rsidR="00027019">
              <w:rPr>
                <w:noProof/>
                <w:lang w:val="en-US"/>
              </w:rPr>
              <w:fldChar w:fldCharType="begin"/>
            </w:r>
            <w:r w:rsidR="00027019">
              <w:rPr>
                <w:noProof/>
                <w:lang w:val="en-US"/>
              </w:rPr>
              <w:instrText xml:space="preserve"> </w:instrText>
            </w:r>
            <w:r w:rsidR="0002701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27019">
              <w:rPr>
                <w:noProof/>
                <w:lang w:val="en-US"/>
              </w:rPr>
              <w:instrText xml:space="preserve"> </w:instrText>
            </w:r>
            <w:r w:rsidR="00027019">
              <w:rPr>
                <w:noProof/>
                <w:lang w:val="en-US"/>
              </w:rPr>
              <w:fldChar w:fldCharType="separate"/>
            </w:r>
            <w:r w:rsidR="00027019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027019">
              <w:rPr>
                <w:noProof/>
                <w:lang w:val="en-US"/>
              </w:rPr>
              <w:fldChar w:fldCharType="end"/>
            </w:r>
            <w:r w:rsidR="00263E68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2701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Default="00C64C5B" w:rsidP="00D232C1">
      <w:pPr>
        <w:ind w:firstLine="284"/>
        <w:jc w:val="center"/>
        <w:rPr>
          <w:b/>
          <w:noProof/>
          <w:color w:val="C00000"/>
          <w:spacing w:val="-2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263E68" w:rsidRPr="00263E68" w:rsidRDefault="00263E68" w:rsidP="00D232C1">
      <w:pPr>
        <w:ind w:firstLine="284"/>
        <w:jc w:val="center"/>
        <w:rPr>
          <w:b/>
          <w:noProof/>
          <w:color w:val="C00000"/>
          <w:spacing w:val="-2"/>
        </w:rPr>
      </w:pP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Экономическая теория 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Менеджмент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Маркетинг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Финансы, денежное обращение и кредит 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Бухгалтерский учет, анализ и аудит 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Налоги и налогообложение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Страхование 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Мировая экономика и международные отношения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Региональная экономика 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Экономика предпринимательства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Современные проблемы национальной экономики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Конкуренция и конкурентоспособность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Инновации и инновационная деятельность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Экономическая безопасность 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Математические и информационные инструменты в экономике</w:t>
      </w:r>
    </w:p>
    <w:p w:rsidR="00263E68" w:rsidRPr="003F5286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Актуальные вопросы экономики</w:t>
      </w:r>
    </w:p>
    <w:p w:rsidR="00263E68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>
        <w:rPr>
          <w:noProof/>
        </w:rPr>
        <w:t>Актуальные вопросы юриспруденции</w:t>
      </w:r>
    </w:p>
    <w:p w:rsidR="00263E68" w:rsidRPr="003F5286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>
        <w:rPr>
          <w:noProof/>
        </w:rPr>
        <w:t>Актуальные вопросы социологии</w:t>
      </w:r>
    </w:p>
    <w:p w:rsidR="00263E68" w:rsidRPr="009E130F" w:rsidRDefault="00263E68" w:rsidP="00263E68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>
        <w:rPr>
          <w:noProof/>
        </w:rPr>
        <w:t>Актуальные вопросы политики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502FD0" w:rsidP="0002701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МК-16</w:t>
            </w:r>
            <w:r w:rsidR="00027019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263E68">
        <w:rPr>
          <w:b/>
          <w:noProof/>
          <w:sz w:val="18"/>
          <w:szCs w:val="18"/>
          <w:lang w:val="en-US"/>
        </w:rPr>
        <w:t>10</w:t>
      </w:r>
      <w:r w:rsidR="004512F0">
        <w:rPr>
          <w:b/>
          <w:noProof/>
          <w:sz w:val="18"/>
          <w:szCs w:val="18"/>
        </w:rPr>
        <w:t xml:space="preserve">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502FD0" w:rsidRPr="003D30E1">
        <w:rPr>
          <w:noProof/>
          <w:sz w:val="18"/>
          <w:szCs w:val="18"/>
          <w:lang w:val="en-US"/>
        </w:rPr>
        <w:t>6</w:t>
      </w:r>
      <w:r w:rsidR="00027019">
        <w:rPr>
          <w:noProof/>
          <w:sz w:val="18"/>
          <w:szCs w:val="18"/>
          <w:lang w:val="en-US"/>
        </w:rPr>
        <w:t>7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027019">
        <w:rPr>
          <w:noProof/>
          <w:sz w:val="18"/>
          <w:szCs w:val="18"/>
          <w:lang w:val="en-US"/>
        </w:rPr>
        <w:t>7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027019">
        <w:rPr>
          <w:noProof/>
          <w:sz w:val="18"/>
          <w:szCs w:val="18"/>
          <w:lang w:val="en-US"/>
        </w:rPr>
        <w:t>7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512F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502FD0" w:rsidRPr="003D30E1">
        <w:rPr>
          <w:b/>
          <w:noProof/>
          <w:color w:val="000000"/>
          <w:sz w:val="18"/>
          <w:szCs w:val="18"/>
          <w:lang w:val="en-US"/>
        </w:rPr>
        <w:t>6</w:t>
      </w:r>
      <w:r w:rsidR="00027019">
        <w:rPr>
          <w:b/>
          <w:noProof/>
          <w:color w:val="000000"/>
          <w:sz w:val="18"/>
          <w:szCs w:val="18"/>
          <w:lang w:val="en-US"/>
        </w:rPr>
        <w:t>7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02701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02701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027019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7019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3E68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34</cp:revision>
  <cp:lastPrinted>2016-12-11T21:01:00Z</cp:lastPrinted>
  <dcterms:created xsi:type="dcterms:W3CDTF">2017-01-09T20:44:00Z</dcterms:created>
  <dcterms:modified xsi:type="dcterms:W3CDTF">2017-03-20T00:39:00Z</dcterms:modified>
</cp:coreProperties>
</file>